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294" w:rsidRPr="00980294" w:rsidRDefault="00980294" w:rsidP="00980294">
      <w:pPr>
        <w:jc w:val="center"/>
        <w:rPr>
          <w:b/>
          <w:i/>
          <w:sz w:val="36"/>
          <w:szCs w:val="36"/>
          <w:lang w:val="pt-PT"/>
        </w:rPr>
      </w:pPr>
      <w:bookmarkStart w:id="0" w:name="_Toc457394567"/>
      <w:r w:rsidRPr="00980294">
        <w:rPr>
          <w:b/>
          <w:i/>
          <w:sz w:val="36"/>
          <w:szCs w:val="36"/>
          <w:lang w:val="pt-PT"/>
        </w:rPr>
        <w:t>ATIVAÇÃO, ANIMAÇÃO E DINAMIZAÇÃO DO PATRIMÓNIO CULTURAL IMATERIAL DO ALENTEJO E DO RIBATEJO</w:t>
      </w:r>
    </w:p>
    <w:p w:rsidR="00980294" w:rsidRPr="00980294" w:rsidRDefault="00980294" w:rsidP="00980294">
      <w:pPr>
        <w:pStyle w:val="PargrafodaLista"/>
        <w:ind w:left="360"/>
        <w:jc w:val="both"/>
        <w:rPr>
          <w:b/>
          <w:i/>
          <w:sz w:val="28"/>
          <w:szCs w:val="28"/>
          <w:lang w:val="pt-PT"/>
        </w:rPr>
      </w:pPr>
    </w:p>
    <w:p w:rsidR="00980294" w:rsidRPr="00980294" w:rsidRDefault="00980294" w:rsidP="00980294">
      <w:pPr>
        <w:pStyle w:val="PargrafodaLista"/>
        <w:ind w:left="360"/>
        <w:jc w:val="center"/>
        <w:rPr>
          <w:i/>
          <w:lang w:val="pt-PT"/>
        </w:rPr>
      </w:pPr>
      <w:r w:rsidRPr="00980294">
        <w:rPr>
          <w:i/>
          <w:lang w:val="pt-PT"/>
        </w:rPr>
        <w:t>AVISO DE CONCURSO PARA APRESENTAÇÃO DE CANDIDATURAS</w:t>
      </w:r>
    </w:p>
    <w:p w:rsidR="00980294" w:rsidRPr="00980294" w:rsidRDefault="00980294" w:rsidP="00980294">
      <w:pPr>
        <w:pStyle w:val="PargrafodaLista"/>
        <w:ind w:left="360"/>
        <w:jc w:val="center"/>
        <w:rPr>
          <w:i/>
          <w:lang w:val="pt-PT"/>
        </w:rPr>
      </w:pPr>
      <w:r w:rsidRPr="00980294">
        <w:rPr>
          <w:i/>
          <w:lang w:val="pt-PT"/>
        </w:rPr>
        <w:t>AVISO Nº ALT20‐14‐2016‐11</w:t>
      </w:r>
    </w:p>
    <w:p w:rsidR="00980294" w:rsidRPr="00980294" w:rsidRDefault="00980294" w:rsidP="00980294">
      <w:pPr>
        <w:pStyle w:val="PargrafodaLista"/>
        <w:ind w:left="360"/>
        <w:jc w:val="center"/>
        <w:rPr>
          <w:i/>
          <w:lang w:val="pt-PT"/>
        </w:rPr>
      </w:pPr>
      <w:r w:rsidRPr="00980294">
        <w:rPr>
          <w:i/>
          <w:lang w:val="pt-PT"/>
        </w:rPr>
        <w:t>PATRIMÓNIO NATURAL E CULTURAL</w:t>
      </w:r>
    </w:p>
    <w:p w:rsidR="00980294" w:rsidRDefault="00980294" w:rsidP="00980294">
      <w:pPr>
        <w:pStyle w:val="PargrafodaLista"/>
        <w:ind w:left="360"/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94" w:rsidRPr="00980294" w:rsidRDefault="00980294" w:rsidP="00980294">
      <w:pPr>
        <w:pStyle w:val="PargrafodaLista"/>
        <w:ind w:left="360"/>
        <w:jc w:val="center"/>
        <w:rPr>
          <w:b/>
          <w:sz w:val="28"/>
          <w:szCs w:val="28"/>
          <w:lang w:val="pt-PT"/>
        </w:rPr>
      </w:pPr>
    </w:p>
    <w:p w:rsidR="00D92400" w:rsidRPr="00980294" w:rsidRDefault="00980294" w:rsidP="00980294">
      <w:pPr>
        <w:jc w:val="center"/>
        <w:outlineLvl w:val="0"/>
        <w:rPr>
          <w:b/>
          <w:caps/>
          <w:sz w:val="24"/>
          <w:szCs w:val="24"/>
          <w:lang w:val="pt-PT"/>
        </w:rPr>
      </w:pPr>
      <w:r>
        <w:rPr>
          <w:b/>
          <w:caps/>
          <w:sz w:val="24"/>
          <w:szCs w:val="24"/>
          <w:lang w:val="pt-PT"/>
        </w:rPr>
        <w:t>sustentabilidade</w:t>
      </w:r>
      <w:r w:rsidR="00D92400" w:rsidRPr="00980294">
        <w:rPr>
          <w:b/>
          <w:caps/>
          <w:sz w:val="24"/>
          <w:szCs w:val="24"/>
          <w:lang w:val="pt-PT"/>
        </w:rPr>
        <w:t xml:space="preserve"> </w:t>
      </w:r>
      <w:bookmarkStart w:id="1" w:name="_GoBack"/>
      <w:bookmarkEnd w:id="1"/>
      <w:r w:rsidR="00D92400" w:rsidRPr="00F03558">
        <w:rPr>
          <w:b/>
          <w:caps/>
          <w:sz w:val="24"/>
          <w:szCs w:val="24"/>
          <w:lang w:val="pt-PT"/>
        </w:rPr>
        <w:t>técnic</w:t>
      </w:r>
      <w:r w:rsidRPr="00F03558">
        <w:rPr>
          <w:b/>
          <w:caps/>
          <w:sz w:val="24"/>
          <w:szCs w:val="24"/>
          <w:lang w:val="pt-PT"/>
        </w:rPr>
        <w:t>A</w:t>
      </w:r>
      <w:r w:rsidR="00D92400" w:rsidRPr="00F03558">
        <w:rPr>
          <w:b/>
          <w:caps/>
          <w:sz w:val="24"/>
          <w:szCs w:val="24"/>
          <w:lang w:val="pt-PT"/>
        </w:rPr>
        <w:t xml:space="preserve">, </w:t>
      </w:r>
      <w:r w:rsidRPr="00F03558">
        <w:rPr>
          <w:b/>
          <w:caps/>
          <w:sz w:val="24"/>
          <w:szCs w:val="24"/>
          <w:lang w:val="pt-PT"/>
        </w:rPr>
        <w:t>ECONÓMICA E</w:t>
      </w:r>
      <w:r w:rsidR="00D92400" w:rsidRPr="00F03558">
        <w:rPr>
          <w:b/>
          <w:caps/>
          <w:sz w:val="24"/>
          <w:szCs w:val="24"/>
          <w:lang w:val="pt-PT"/>
        </w:rPr>
        <w:t xml:space="preserve"> financeir</w:t>
      </w:r>
      <w:r w:rsidRPr="00F03558">
        <w:rPr>
          <w:b/>
          <w:caps/>
          <w:sz w:val="24"/>
          <w:szCs w:val="24"/>
          <w:lang w:val="pt-PT"/>
        </w:rPr>
        <w:t>A</w:t>
      </w:r>
      <w:r w:rsidR="00D92400" w:rsidRPr="00F03558">
        <w:rPr>
          <w:b/>
          <w:caps/>
          <w:sz w:val="24"/>
          <w:szCs w:val="24"/>
          <w:lang w:val="pt-PT"/>
        </w:rPr>
        <w:t xml:space="preserve"> e human</w:t>
      </w:r>
      <w:r w:rsidRPr="00F03558">
        <w:rPr>
          <w:b/>
          <w:caps/>
          <w:sz w:val="24"/>
          <w:szCs w:val="24"/>
          <w:lang w:val="pt-PT"/>
        </w:rPr>
        <w:t>A</w:t>
      </w:r>
      <w:r w:rsidR="00D92400" w:rsidRPr="00F03558">
        <w:rPr>
          <w:b/>
          <w:caps/>
          <w:sz w:val="24"/>
          <w:szCs w:val="24"/>
          <w:lang w:val="pt-PT"/>
        </w:rPr>
        <w:t xml:space="preserve"> </w:t>
      </w:r>
      <w:bookmarkEnd w:id="0"/>
      <w:r w:rsidRPr="00F03558">
        <w:rPr>
          <w:b/>
          <w:caps/>
          <w:sz w:val="24"/>
          <w:szCs w:val="24"/>
          <w:lang w:val="pt-PT"/>
        </w:rPr>
        <w:t xml:space="preserve">ADEQUADA À </w:t>
      </w:r>
      <w:r w:rsidR="00D15F62" w:rsidRPr="00F03558">
        <w:rPr>
          <w:b/>
          <w:caps/>
          <w:sz w:val="24"/>
          <w:szCs w:val="24"/>
          <w:lang w:val="pt-PT"/>
        </w:rPr>
        <w:t>DI</w:t>
      </w:r>
      <w:r w:rsidRPr="00F03558">
        <w:rPr>
          <w:b/>
          <w:caps/>
          <w:sz w:val="24"/>
          <w:szCs w:val="24"/>
          <w:lang w:val="pt-PT"/>
        </w:rPr>
        <w:t>M</w:t>
      </w:r>
      <w:r w:rsidR="00D15F62" w:rsidRPr="00F03558">
        <w:rPr>
          <w:b/>
          <w:caps/>
          <w:sz w:val="24"/>
          <w:szCs w:val="24"/>
          <w:lang w:val="pt-PT"/>
        </w:rPr>
        <w:t>e</w:t>
      </w:r>
      <w:r w:rsidRPr="00F03558">
        <w:rPr>
          <w:b/>
          <w:caps/>
          <w:sz w:val="24"/>
          <w:szCs w:val="24"/>
          <w:lang w:val="pt-PT"/>
        </w:rPr>
        <w:t>NSÃO E C</w:t>
      </w:r>
      <w:r w:rsidR="00D15F62" w:rsidRPr="00F03558">
        <w:rPr>
          <w:b/>
          <w:caps/>
          <w:sz w:val="24"/>
          <w:szCs w:val="24"/>
          <w:lang w:val="pt-PT"/>
        </w:rPr>
        <w:t>o</w:t>
      </w:r>
      <w:r w:rsidRPr="00F03558">
        <w:rPr>
          <w:b/>
          <w:caps/>
          <w:sz w:val="24"/>
          <w:szCs w:val="24"/>
          <w:lang w:val="pt-PT"/>
        </w:rPr>
        <w:t>MPLEXIDADE</w:t>
      </w:r>
    </w:p>
    <w:p w:rsidR="00980294" w:rsidRDefault="00980294" w:rsidP="00D92400">
      <w:pPr>
        <w:jc w:val="both"/>
        <w:rPr>
          <w:lang w:val="pt-PT"/>
        </w:rPr>
      </w:pPr>
    </w:p>
    <w:p w:rsidR="00D92400" w:rsidRDefault="00980294" w:rsidP="00D92400">
      <w:pPr>
        <w:jc w:val="both"/>
        <w:rPr>
          <w:lang w:val="pt-PT"/>
        </w:rPr>
      </w:pPr>
      <w:r>
        <w:rPr>
          <w:lang w:val="pt-PT"/>
        </w:rPr>
        <w:t>1. Conforme é referido na sua Memória Descritiva, a Operação</w:t>
      </w:r>
      <w:r w:rsidR="00D92400" w:rsidRPr="00D231BE">
        <w:rPr>
          <w:lang w:val="pt-PT"/>
        </w:rPr>
        <w:t xml:space="preserve"> “Ativação, Animação e Dinamização do Património Cultural Imater</w:t>
      </w:r>
      <w:r>
        <w:rPr>
          <w:lang w:val="pt-PT"/>
        </w:rPr>
        <w:t>ial do Alentejo e do Ribatejo” é</w:t>
      </w:r>
      <w:r w:rsidR="00D92400">
        <w:rPr>
          <w:lang w:val="pt-PT"/>
        </w:rPr>
        <w:t xml:space="preserve"> promovida pelo </w:t>
      </w:r>
      <w:r w:rsidR="00D92400" w:rsidRPr="002F088A">
        <w:rPr>
          <w:rFonts w:ascii="Calibri" w:hAnsi="Calibri" w:cs="Calibri"/>
          <w:lang w:val="pt-PT"/>
        </w:rPr>
        <w:t xml:space="preserve">Turismo do Alentejo </w:t>
      </w:r>
      <w:r w:rsidR="00D92400">
        <w:rPr>
          <w:rFonts w:ascii="Calibri" w:hAnsi="Calibri" w:cs="Calibri"/>
          <w:lang w:val="pt-PT"/>
        </w:rPr>
        <w:t>ERT</w:t>
      </w:r>
      <w:r w:rsidR="00D92400">
        <w:rPr>
          <w:lang w:val="pt-PT"/>
        </w:rPr>
        <w:t xml:space="preserve">, </w:t>
      </w:r>
      <w:r w:rsidR="00D92400" w:rsidRPr="00F825C1">
        <w:rPr>
          <w:lang w:val="pt-PT"/>
        </w:rPr>
        <w:t>pessoa coletiva pública, de natureza associativa,</w:t>
      </w:r>
      <w:r w:rsidR="00D92400">
        <w:rPr>
          <w:lang w:val="pt-PT"/>
        </w:rPr>
        <w:t xml:space="preserve"> que tem por missão “a valorização e o desen</w:t>
      </w:r>
      <w:r w:rsidR="00D92400" w:rsidRPr="00F825C1">
        <w:rPr>
          <w:lang w:val="pt-PT"/>
        </w:rPr>
        <w:t xml:space="preserve">volvimento das potencialidades turísticas da respetiva área regional de turismo, a sua promoção no mercado interno alargado, compreendido pelo território nacional e transfronteiriço com Espanha, bem como a gestão integrada do destino no quadro do desenvolvimento turístico regional, de acordo com as </w:t>
      </w:r>
      <w:r w:rsidR="00D92400">
        <w:rPr>
          <w:lang w:val="pt-PT"/>
        </w:rPr>
        <w:t>orientações</w:t>
      </w:r>
      <w:r w:rsidR="00D92400" w:rsidRPr="00F825C1">
        <w:rPr>
          <w:lang w:val="pt-PT"/>
        </w:rPr>
        <w:t xml:space="preserve"> e diretrizes da política de turismo definida</w:t>
      </w:r>
      <w:r w:rsidR="00D92400">
        <w:rPr>
          <w:lang w:val="pt-PT"/>
        </w:rPr>
        <w:t xml:space="preserve"> pelo Governo e os planos</w:t>
      </w:r>
      <w:r w:rsidR="00D92400" w:rsidRPr="00F825C1">
        <w:rPr>
          <w:lang w:val="pt-PT"/>
        </w:rPr>
        <w:t xml:space="preserve"> plurianuais da administração central e dos municípios que a integram.</w:t>
      </w:r>
      <w:r w:rsidR="00D92400">
        <w:rPr>
          <w:lang w:val="pt-PT"/>
        </w:rPr>
        <w:t xml:space="preserve">”. </w:t>
      </w:r>
    </w:p>
    <w:p w:rsidR="00D92400" w:rsidRDefault="00D92400" w:rsidP="00D92400">
      <w:pPr>
        <w:jc w:val="both"/>
        <w:rPr>
          <w:lang w:val="pt-PT"/>
        </w:rPr>
      </w:pPr>
      <w:r>
        <w:rPr>
          <w:lang w:val="pt-PT"/>
        </w:rPr>
        <w:t xml:space="preserve">Tendo em vista a concretização das metas e objetivos traçados para este projeto, o </w:t>
      </w:r>
      <w:r w:rsidRPr="002F088A">
        <w:rPr>
          <w:rFonts w:ascii="Calibri" w:hAnsi="Calibri" w:cs="Calibri"/>
          <w:lang w:val="pt-PT"/>
        </w:rPr>
        <w:t xml:space="preserve">Turismo do Alentejo </w:t>
      </w:r>
      <w:r>
        <w:rPr>
          <w:rFonts w:ascii="Calibri" w:hAnsi="Calibri" w:cs="Calibri"/>
          <w:lang w:val="pt-PT"/>
        </w:rPr>
        <w:t>ERT</w:t>
      </w:r>
      <w:r>
        <w:rPr>
          <w:lang w:val="pt-PT"/>
        </w:rPr>
        <w:t xml:space="preserve"> irá mobilizar recursos humanos próprios, de acordo com as necessidades específicas identificadas a cada momento. A Direção da instituição determinou atribuir responsabilidades específicas às técnicas superiores do </w:t>
      </w:r>
      <w:r w:rsidRPr="002F088A">
        <w:rPr>
          <w:rFonts w:ascii="Calibri" w:hAnsi="Calibri" w:cs="Calibri"/>
          <w:lang w:val="pt-PT"/>
        </w:rPr>
        <w:t xml:space="preserve">Turismo do Alentejo </w:t>
      </w:r>
      <w:r>
        <w:rPr>
          <w:rFonts w:ascii="Calibri" w:hAnsi="Calibri" w:cs="Calibri"/>
          <w:lang w:val="pt-PT"/>
        </w:rPr>
        <w:t>ERT</w:t>
      </w:r>
      <w:r>
        <w:rPr>
          <w:lang w:val="pt-PT"/>
        </w:rPr>
        <w:t>, Maria Manuel Gantes e Ana Palma, que irão acompanhar e coordenar operacionalmente o projeto do ponto de vista técnico e financeiro, de forma regular e continuada, ao longo dos seus 24 meses de duração. Apresenta-se, de seguida, um breve perfil dos dois recursos humanos afetos de forma mais permanente e continuada à operação:</w:t>
      </w:r>
    </w:p>
    <w:p w:rsidR="00D92400" w:rsidRPr="003E6FCD" w:rsidRDefault="00D92400" w:rsidP="00D92400">
      <w:pPr>
        <w:pStyle w:val="PargrafodaLista"/>
        <w:numPr>
          <w:ilvl w:val="0"/>
          <w:numId w:val="1"/>
        </w:numPr>
        <w:jc w:val="both"/>
        <w:rPr>
          <w:lang w:val="pt-PT"/>
        </w:rPr>
      </w:pPr>
      <w:r w:rsidRPr="003E6FCD">
        <w:rPr>
          <w:b/>
          <w:lang w:val="pt-PT"/>
        </w:rPr>
        <w:t>Maria Manuel Gantes</w:t>
      </w:r>
      <w:r w:rsidRPr="003E6FCD">
        <w:rPr>
          <w:lang w:val="pt-PT"/>
        </w:rPr>
        <w:t xml:space="preserve">, </w:t>
      </w:r>
      <w:r>
        <w:rPr>
          <w:lang w:val="pt-PT"/>
        </w:rPr>
        <w:t>Técnica</w:t>
      </w:r>
      <w:r w:rsidRPr="003E6FCD">
        <w:rPr>
          <w:lang w:val="pt-PT"/>
        </w:rPr>
        <w:t xml:space="preserve"> Superior d</w:t>
      </w:r>
      <w:r>
        <w:rPr>
          <w:lang w:val="pt-PT"/>
        </w:rPr>
        <w:t xml:space="preserve">o </w:t>
      </w:r>
      <w:r w:rsidRPr="002F088A">
        <w:rPr>
          <w:rFonts w:ascii="Calibri" w:hAnsi="Calibri" w:cs="Calibri"/>
          <w:lang w:val="pt-PT"/>
        </w:rPr>
        <w:t xml:space="preserve">Turismo do Alentejo </w:t>
      </w:r>
      <w:r>
        <w:rPr>
          <w:rFonts w:ascii="Calibri" w:hAnsi="Calibri" w:cs="Calibri"/>
          <w:lang w:val="pt-PT"/>
        </w:rPr>
        <w:t>ERT</w:t>
      </w:r>
      <w:r w:rsidRPr="003E6FCD">
        <w:rPr>
          <w:lang w:val="pt-PT"/>
        </w:rPr>
        <w:t>, encontra-se afeta ao Departamento de Dinamização e Promoção Turística – Núcleo de Promoção Turística e de Apoio à Venda. Licenciada em Antropologia Social, possui uma Pós-graduação em Turismo, Ambiente e Identidades Locais. No</w:t>
      </w:r>
      <w:r>
        <w:rPr>
          <w:lang w:val="pt-PT"/>
        </w:rPr>
        <w:t xml:space="preserve"> decurso do</w:t>
      </w:r>
      <w:r w:rsidRPr="003E6FCD">
        <w:rPr>
          <w:lang w:val="pt-PT"/>
        </w:rPr>
        <w:t xml:space="preserve">s últimos anos, Maria Manuel Gantes </w:t>
      </w:r>
      <w:r>
        <w:rPr>
          <w:lang w:val="pt-PT"/>
        </w:rPr>
        <w:t xml:space="preserve">adquiriu sólidas competências ao nível do </w:t>
      </w:r>
      <w:r w:rsidRPr="003E6FCD">
        <w:rPr>
          <w:lang w:val="pt-PT"/>
        </w:rPr>
        <w:t xml:space="preserve">acompanhamento, organização e coordenação técnica de projetos relacionados com a valorização/ativação turística de diferentes ativos patrimoniais da região. </w:t>
      </w:r>
      <w:r>
        <w:rPr>
          <w:lang w:val="pt-PT"/>
        </w:rPr>
        <w:t xml:space="preserve">Tal experiência decorre do conjunto de trabalhos em que esta técnica superior do </w:t>
      </w:r>
      <w:r w:rsidRPr="002F088A">
        <w:rPr>
          <w:rFonts w:ascii="Calibri" w:hAnsi="Calibri" w:cs="Calibri"/>
          <w:lang w:val="pt-PT"/>
        </w:rPr>
        <w:t xml:space="preserve">Turismo </w:t>
      </w:r>
      <w:r w:rsidRPr="002F088A">
        <w:rPr>
          <w:rFonts w:ascii="Calibri" w:hAnsi="Calibri" w:cs="Calibri"/>
          <w:lang w:val="pt-PT"/>
        </w:rPr>
        <w:lastRenderedPageBreak/>
        <w:t xml:space="preserve">do Alentejo </w:t>
      </w:r>
      <w:r>
        <w:rPr>
          <w:rFonts w:ascii="Calibri" w:hAnsi="Calibri" w:cs="Calibri"/>
          <w:lang w:val="pt-PT"/>
        </w:rPr>
        <w:t>ERT</w:t>
      </w:r>
      <w:r>
        <w:rPr>
          <w:lang w:val="pt-PT"/>
        </w:rPr>
        <w:t xml:space="preserve"> tem estado envolvida, de entre os quais se d</w:t>
      </w:r>
      <w:r w:rsidRPr="003E6FCD">
        <w:rPr>
          <w:lang w:val="pt-PT"/>
        </w:rPr>
        <w:t>estacam</w:t>
      </w:r>
      <w:r>
        <w:rPr>
          <w:lang w:val="pt-PT"/>
        </w:rPr>
        <w:t xml:space="preserve"> os seguintes:</w:t>
      </w:r>
      <w:r w:rsidRPr="003E6FCD">
        <w:rPr>
          <w:lang w:val="pt-PT"/>
        </w:rPr>
        <w:t xml:space="preserve"> Acompanhamento do Projeto de Dinamização do Montado como Bem Cultural Universal (desde 2012); Acompanhamento do Projeto – Qualificação do Pão Alentejano (2016); Organização e Dinamização dos Prémios Turismo do Alentejo e Ribatejo (desde 2010); Coordenação Técnica do Projeto RITAR (Rede de Informação Turística do Alentejo/Ribatejo), que inclui</w:t>
      </w:r>
      <w:r>
        <w:rPr>
          <w:lang w:val="pt-PT"/>
        </w:rPr>
        <w:t>u</w:t>
      </w:r>
      <w:r w:rsidRPr="003E6FCD">
        <w:rPr>
          <w:lang w:val="pt-PT"/>
        </w:rPr>
        <w:t xml:space="preserve"> a instalação e gestão de conteúdos de mesas </w:t>
      </w:r>
      <w:r w:rsidR="00D15F62">
        <w:rPr>
          <w:lang w:val="pt-PT"/>
        </w:rPr>
        <w:t>i</w:t>
      </w:r>
      <w:r w:rsidRPr="003E6FCD">
        <w:rPr>
          <w:lang w:val="pt-PT"/>
        </w:rPr>
        <w:t>nterativas em todos os Postos de Informação Turística do Território (</w:t>
      </w:r>
      <w:r w:rsidR="00D15F62">
        <w:rPr>
          <w:lang w:val="pt-PT"/>
        </w:rPr>
        <w:t>d</w:t>
      </w:r>
      <w:r w:rsidRPr="003E6FCD">
        <w:rPr>
          <w:lang w:val="pt-PT"/>
        </w:rPr>
        <w:t xml:space="preserve">esde 2010); e ainda o Acompanhamento da Organização dos Congressos e eventos, incluindo o </w:t>
      </w:r>
      <w:r>
        <w:rPr>
          <w:lang w:val="pt-PT"/>
        </w:rPr>
        <w:t>“</w:t>
      </w:r>
      <w:r w:rsidRPr="003E6FCD">
        <w:rPr>
          <w:lang w:val="pt-PT"/>
        </w:rPr>
        <w:t>1º Congresso Turismo do Alentejo” (Beja, Março 2010)</w:t>
      </w:r>
      <w:r>
        <w:rPr>
          <w:lang w:val="pt-PT"/>
        </w:rPr>
        <w:t>,</w:t>
      </w:r>
      <w:r w:rsidRPr="003E6FCD">
        <w:rPr>
          <w:lang w:val="pt-PT"/>
        </w:rPr>
        <w:t xml:space="preserve"> “Alentejo das Gastronomias Mediterrânicas” (Beja, Setembro </w:t>
      </w:r>
      <w:r>
        <w:rPr>
          <w:lang w:val="pt-PT"/>
        </w:rPr>
        <w:t>2011; Portalegre, Outubro 2012) e</w:t>
      </w:r>
      <w:r w:rsidRPr="003E6FCD">
        <w:rPr>
          <w:lang w:val="pt-PT"/>
        </w:rPr>
        <w:t xml:space="preserve"> “Alentejo Património do </w:t>
      </w:r>
      <w:r>
        <w:rPr>
          <w:lang w:val="pt-PT"/>
        </w:rPr>
        <w:t>Tempo” (Portalegre, Abril 2011).</w:t>
      </w:r>
    </w:p>
    <w:p w:rsidR="001362BD" w:rsidRDefault="00D92400" w:rsidP="00D92400">
      <w:pPr>
        <w:pStyle w:val="PargrafodaLista"/>
        <w:numPr>
          <w:ilvl w:val="0"/>
          <w:numId w:val="1"/>
        </w:numPr>
        <w:jc w:val="both"/>
        <w:rPr>
          <w:lang w:val="pt-PT"/>
        </w:rPr>
      </w:pPr>
      <w:r w:rsidRPr="0039799F">
        <w:rPr>
          <w:b/>
          <w:lang w:val="pt-PT"/>
        </w:rPr>
        <w:t>Ana Palma</w:t>
      </w:r>
      <w:r w:rsidRPr="0039799F">
        <w:rPr>
          <w:lang w:val="pt-PT"/>
        </w:rPr>
        <w:t>, Técnica Superior d</w:t>
      </w:r>
      <w:r>
        <w:rPr>
          <w:lang w:val="pt-PT"/>
        </w:rPr>
        <w:t xml:space="preserve">o </w:t>
      </w:r>
      <w:r w:rsidRPr="002F088A">
        <w:rPr>
          <w:rFonts w:ascii="Calibri" w:hAnsi="Calibri" w:cs="Calibri"/>
          <w:lang w:val="pt-PT"/>
        </w:rPr>
        <w:t xml:space="preserve">Turismo do Alentejo </w:t>
      </w:r>
      <w:r>
        <w:rPr>
          <w:rFonts w:ascii="Calibri" w:hAnsi="Calibri" w:cs="Calibri"/>
          <w:lang w:val="pt-PT"/>
        </w:rPr>
        <w:t>ERT</w:t>
      </w:r>
      <w:r w:rsidRPr="0039799F">
        <w:rPr>
          <w:lang w:val="pt-PT"/>
        </w:rPr>
        <w:t>, encontra-se afeta ao Departamento de Dinamização e Promoção Turística – Núcleo de Promoção Turística e de Apoio à Venda. Licenciada em História /História da Arte, Mestre em Turismo, Ambiente e Entidades Locais e Pós-Graduada em Gestão e Economia do Turismo e Hotelaria. Ao longo dos anos de atividade profissional, Ana Palma adquiriu sólidas competências em diferentes domínios relacionados, nomeadamente, com o apoio à criação e dinamização de Rotas de Touring Cultural; com a Coordenação dos trabalhos iniciais do Plano Estratégico para o Desenvolvimento do Touring Cultural e Paisagístico no Alentejo e Ribatejo – articulação entre a equipa responsável pelo estudo e municípios e outras entidades do território, recolha de informação. Neste contexto, esta técnica superior d</w:t>
      </w:r>
      <w:r>
        <w:rPr>
          <w:lang w:val="pt-PT"/>
        </w:rPr>
        <w:t xml:space="preserve">o </w:t>
      </w:r>
      <w:r w:rsidRPr="002F088A">
        <w:rPr>
          <w:rFonts w:ascii="Calibri" w:hAnsi="Calibri" w:cs="Calibri"/>
          <w:lang w:val="pt-PT"/>
        </w:rPr>
        <w:t xml:space="preserve">Turismo do Alentejo </w:t>
      </w:r>
      <w:r>
        <w:rPr>
          <w:rFonts w:ascii="Calibri" w:hAnsi="Calibri" w:cs="Calibri"/>
          <w:lang w:val="pt-PT"/>
        </w:rPr>
        <w:t>ERT</w:t>
      </w:r>
      <w:r w:rsidRPr="002F088A">
        <w:rPr>
          <w:rFonts w:ascii="Calibri" w:hAnsi="Calibri" w:cs="Calibri"/>
          <w:lang w:val="pt-PT"/>
        </w:rPr>
        <w:t xml:space="preserve"> </w:t>
      </w:r>
      <w:r w:rsidRPr="0039799F">
        <w:rPr>
          <w:lang w:val="pt-PT"/>
        </w:rPr>
        <w:t>foi responsável pelo acompanhamento e validação de conteúdos de guias de turismo de natureza e ativo no Alentejo e Ribatejo, pela Ativação e dinamização de diversos eventos, pelo Programa de Edições e rev</w:t>
      </w:r>
      <w:r>
        <w:rPr>
          <w:lang w:val="pt-PT"/>
        </w:rPr>
        <w:t>isão de conteúdos, e ainda por dar a</w:t>
      </w:r>
      <w:r w:rsidRPr="0039799F">
        <w:rPr>
          <w:lang w:val="pt-PT"/>
        </w:rPr>
        <w:t>poio às traduções.</w:t>
      </w:r>
    </w:p>
    <w:p w:rsidR="001362BD" w:rsidRDefault="001362BD" w:rsidP="001362BD">
      <w:pPr>
        <w:jc w:val="both"/>
        <w:rPr>
          <w:lang w:val="pt-PT"/>
        </w:rPr>
      </w:pPr>
    </w:p>
    <w:p w:rsidR="00D92400" w:rsidRPr="001362BD" w:rsidRDefault="00980294" w:rsidP="001362BD">
      <w:pPr>
        <w:jc w:val="both"/>
        <w:rPr>
          <w:lang w:val="pt-PT"/>
        </w:rPr>
      </w:pPr>
      <w:r w:rsidRPr="001362BD">
        <w:rPr>
          <w:lang w:val="pt-PT"/>
        </w:rPr>
        <w:t xml:space="preserve">2. </w:t>
      </w:r>
      <w:r w:rsidR="00D92400" w:rsidRPr="001362BD">
        <w:rPr>
          <w:lang w:val="pt-PT"/>
        </w:rPr>
        <w:t xml:space="preserve">Para além desta equipa técnica, o </w:t>
      </w:r>
      <w:r w:rsidR="00D92400" w:rsidRPr="001362BD">
        <w:rPr>
          <w:rFonts w:ascii="Calibri" w:hAnsi="Calibri" w:cs="Calibri"/>
          <w:lang w:val="pt-PT"/>
        </w:rPr>
        <w:t>Turismo do Alentejo ERT</w:t>
      </w:r>
      <w:r w:rsidR="00D92400" w:rsidRPr="001362BD">
        <w:rPr>
          <w:lang w:val="pt-PT"/>
        </w:rPr>
        <w:t xml:space="preserve"> mobilizará os recursos internos necessários, bem como recorrerá à contratualização com equipas técnicas externas, competentes e especializadas que assegurarão, em conjunto com a equipa interna, a realização das diversas atividades e ações previstas no projeto</w:t>
      </w:r>
      <w:r w:rsidRPr="001362BD">
        <w:rPr>
          <w:lang w:val="pt-PT"/>
        </w:rPr>
        <w:t>.</w:t>
      </w:r>
    </w:p>
    <w:p w:rsidR="00980294" w:rsidRDefault="00980294" w:rsidP="00D92400">
      <w:pPr>
        <w:jc w:val="both"/>
        <w:rPr>
          <w:lang w:val="pt-PT"/>
        </w:rPr>
      </w:pPr>
      <w:r>
        <w:rPr>
          <w:lang w:val="pt-PT"/>
        </w:rPr>
        <w:t xml:space="preserve">O conjunto de contratualizações previstas para a execução das atividades, respondem de forma adequada às necessidades quer de dimensão, quer de complexidade da Operação. Tal contratualização recorrerá a equipas especialistas e com trabalho reconhecido, experiência e </w:t>
      </w:r>
      <w:r w:rsidRPr="00F03558">
        <w:rPr>
          <w:lang w:val="pt-PT"/>
        </w:rPr>
        <w:t>p</w:t>
      </w:r>
      <w:r w:rsidR="006D19BC" w:rsidRPr="00F03558">
        <w:rPr>
          <w:lang w:val="pt-PT"/>
        </w:rPr>
        <w:t>or</w:t>
      </w:r>
      <w:r w:rsidRPr="00F03558">
        <w:rPr>
          <w:lang w:val="pt-PT"/>
        </w:rPr>
        <w:t>tfolios qualificados,</w:t>
      </w:r>
      <w:r>
        <w:rPr>
          <w:lang w:val="pt-PT"/>
        </w:rPr>
        <w:t xml:space="preserve"> que conheçam o território e os seus valores identitários e que demonstrem perfil e competências técnicas e disponibilidade para executar os trabalhos dentro dos cronogramas físicos e financeiros estabelecidos.</w:t>
      </w:r>
    </w:p>
    <w:p w:rsidR="00980294" w:rsidRDefault="00980294" w:rsidP="00D92400">
      <w:pPr>
        <w:jc w:val="both"/>
        <w:rPr>
          <w:lang w:val="pt-PT"/>
        </w:rPr>
      </w:pPr>
      <w:r>
        <w:rPr>
          <w:lang w:val="pt-PT"/>
        </w:rPr>
        <w:t>De acordo com a discriminação das componentes e respetivos orçamentos, a Turismo do Alentejo, ERT prevê recorrer a:</w:t>
      </w:r>
    </w:p>
    <w:p w:rsidR="00F34693" w:rsidRDefault="00980294" w:rsidP="00F34693">
      <w:pPr>
        <w:pStyle w:val="PargrafodaLista"/>
        <w:numPr>
          <w:ilvl w:val="0"/>
          <w:numId w:val="4"/>
        </w:numPr>
        <w:jc w:val="both"/>
        <w:rPr>
          <w:lang w:val="pt-PT"/>
        </w:rPr>
      </w:pPr>
      <w:r>
        <w:rPr>
          <w:lang w:val="pt-PT"/>
        </w:rPr>
        <w:t xml:space="preserve">Estudos e Consultoria nas componentes de </w:t>
      </w:r>
    </w:p>
    <w:p w:rsidR="00F34693" w:rsidRDefault="00980294" w:rsidP="00F34693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980294">
        <w:rPr>
          <w:lang w:val="pt-PT"/>
        </w:rPr>
        <w:t>1. Conceção e desenho do catálogo de experiências turísticas baseadas no PCI do Alentejo e Ribatejo, incluindo definição de objetivos estratégicos de marketing e comunicação</w:t>
      </w:r>
      <w:r w:rsidR="00F34693">
        <w:rPr>
          <w:lang w:val="pt-PT"/>
        </w:rPr>
        <w:t xml:space="preserve">, </w:t>
      </w:r>
    </w:p>
    <w:p w:rsidR="00980294" w:rsidRDefault="00980294" w:rsidP="00F34693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F34693">
        <w:rPr>
          <w:lang w:val="pt-PT"/>
        </w:rPr>
        <w:t>2. Desenvolvimento, montagem e produção de experiências turísticas baseadas no PCI do Alentejo e Ribatejo que integrem o catá</w:t>
      </w:r>
      <w:r w:rsidR="00F34693">
        <w:rPr>
          <w:lang w:val="pt-PT"/>
        </w:rPr>
        <w:t>logo de experiências turísticas</w:t>
      </w:r>
      <w:r w:rsidR="006D19BC">
        <w:rPr>
          <w:lang w:val="pt-PT"/>
        </w:rPr>
        <w:t>,</w:t>
      </w:r>
    </w:p>
    <w:p w:rsidR="00F34693" w:rsidRDefault="00F34693" w:rsidP="00F34693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>
        <w:rPr>
          <w:lang w:val="pt-PT"/>
        </w:rPr>
        <w:lastRenderedPageBreak/>
        <w:t>4</w:t>
      </w:r>
      <w:r w:rsidRPr="00F34693">
        <w:rPr>
          <w:lang w:val="pt-PT"/>
        </w:rPr>
        <w:t>. Conceção e gestão de um sistema de monitorização do catálogo de experiências turísticas baseadas no PCI do Alentejo e Ribatejo</w:t>
      </w:r>
      <w:r>
        <w:rPr>
          <w:lang w:val="pt-PT"/>
        </w:rPr>
        <w:t>.</w:t>
      </w:r>
    </w:p>
    <w:p w:rsidR="00F34693" w:rsidRPr="00F34693" w:rsidRDefault="00F34693" w:rsidP="00F34693">
      <w:pPr>
        <w:jc w:val="both"/>
        <w:rPr>
          <w:lang w:val="pt-PT"/>
        </w:rPr>
      </w:pPr>
      <w:r>
        <w:rPr>
          <w:lang w:val="pt-PT"/>
        </w:rPr>
        <w:t>Para esse efeito a Turismo do Alentejo, ERT dispõe de orçamentos devidamente calculados</w:t>
      </w:r>
      <w:r w:rsidR="001362BD">
        <w:rPr>
          <w:lang w:val="pt-PT"/>
        </w:rPr>
        <w:t>.</w:t>
      </w:r>
    </w:p>
    <w:p w:rsidR="00980294" w:rsidRDefault="001362BD" w:rsidP="001362BD">
      <w:pPr>
        <w:pStyle w:val="PargrafodaLista"/>
        <w:numPr>
          <w:ilvl w:val="0"/>
          <w:numId w:val="4"/>
        </w:numPr>
        <w:jc w:val="both"/>
        <w:rPr>
          <w:lang w:val="pt-PT"/>
        </w:rPr>
      </w:pPr>
      <w:r>
        <w:rPr>
          <w:lang w:val="pt-PT"/>
        </w:rPr>
        <w:t>Publicidade e Divulgação nas componentes de:</w:t>
      </w:r>
    </w:p>
    <w:p w:rsidR="001362BD" w:rsidRPr="001362BD" w:rsidRDefault="001362BD" w:rsidP="001362BD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1362BD">
        <w:rPr>
          <w:lang w:val="pt-PT"/>
        </w:rPr>
        <w:t>Criação da Plataforma on-line e da edição impressa do catálogo de experiências turísticas baseadas no PCI do Alentejo e Ribatejo</w:t>
      </w:r>
      <w:r>
        <w:rPr>
          <w:lang w:val="pt-PT"/>
        </w:rPr>
        <w:t>,</w:t>
      </w:r>
    </w:p>
    <w:p w:rsidR="001362BD" w:rsidRPr="001362BD" w:rsidRDefault="001362BD" w:rsidP="001362BD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1362BD">
        <w:rPr>
          <w:lang w:val="pt-PT"/>
        </w:rPr>
        <w:t>Tradução de textos</w:t>
      </w:r>
      <w:r>
        <w:rPr>
          <w:lang w:val="pt-PT"/>
        </w:rPr>
        <w:t>,</w:t>
      </w:r>
    </w:p>
    <w:p w:rsidR="001362BD" w:rsidRPr="001362BD" w:rsidRDefault="001362BD" w:rsidP="001362BD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1362BD">
        <w:rPr>
          <w:lang w:val="pt-PT"/>
        </w:rPr>
        <w:t>Ações promocionais para operadores tur</w:t>
      </w:r>
      <w:r>
        <w:rPr>
          <w:lang w:val="pt-PT"/>
        </w:rPr>
        <w:t xml:space="preserve">ísticos e imprensa especializada, </w:t>
      </w:r>
    </w:p>
    <w:p w:rsidR="001362BD" w:rsidRPr="00980294" w:rsidRDefault="001362BD" w:rsidP="001362BD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1362BD">
        <w:rPr>
          <w:lang w:val="pt-PT"/>
        </w:rPr>
        <w:t>Produção de conteúdos visuais e audiovisuais</w:t>
      </w:r>
      <w:r>
        <w:rPr>
          <w:lang w:val="pt-PT"/>
        </w:rPr>
        <w:t>.</w:t>
      </w:r>
    </w:p>
    <w:p w:rsidR="001362BD" w:rsidRPr="001362BD" w:rsidRDefault="001362BD" w:rsidP="001362BD">
      <w:pPr>
        <w:jc w:val="both"/>
        <w:rPr>
          <w:lang w:val="pt-PT"/>
        </w:rPr>
      </w:pPr>
      <w:r w:rsidRPr="001362BD">
        <w:rPr>
          <w:lang w:val="pt-PT"/>
        </w:rPr>
        <w:t xml:space="preserve">Para esse efeito a Turismo do Alentejo, ERT dispõe </w:t>
      </w:r>
      <w:r>
        <w:rPr>
          <w:lang w:val="pt-PT"/>
        </w:rPr>
        <w:t>igualmente d</w:t>
      </w:r>
      <w:r w:rsidRPr="001362BD">
        <w:rPr>
          <w:lang w:val="pt-PT"/>
        </w:rPr>
        <w:t>e orçamentos devidamente calculados.</w:t>
      </w:r>
    </w:p>
    <w:p w:rsidR="00980294" w:rsidRPr="001362BD" w:rsidRDefault="00980294" w:rsidP="001362BD">
      <w:pPr>
        <w:jc w:val="both"/>
        <w:rPr>
          <w:lang w:val="pt-PT"/>
        </w:rPr>
      </w:pPr>
    </w:p>
    <w:p w:rsidR="00D92400" w:rsidRDefault="00980294" w:rsidP="00D92400">
      <w:pPr>
        <w:jc w:val="both"/>
        <w:rPr>
          <w:lang w:val="pt-PT"/>
        </w:rPr>
      </w:pPr>
      <w:r>
        <w:rPr>
          <w:lang w:val="pt-PT"/>
        </w:rPr>
        <w:t xml:space="preserve">3. </w:t>
      </w:r>
      <w:r w:rsidR="00D92400">
        <w:rPr>
          <w:lang w:val="pt-PT"/>
        </w:rPr>
        <w:t xml:space="preserve">O </w:t>
      </w:r>
      <w:r w:rsidR="00D92400" w:rsidRPr="002F088A">
        <w:rPr>
          <w:rFonts w:ascii="Calibri" w:hAnsi="Calibri" w:cs="Calibri"/>
          <w:lang w:val="pt-PT"/>
        </w:rPr>
        <w:t xml:space="preserve">Turismo do Alentejo </w:t>
      </w:r>
      <w:r w:rsidR="00D92400">
        <w:rPr>
          <w:rFonts w:ascii="Calibri" w:hAnsi="Calibri" w:cs="Calibri"/>
          <w:lang w:val="pt-PT"/>
        </w:rPr>
        <w:t>ERT</w:t>
      </w:r>
      <w:r w:rsidR="00D92400" w:rsidRPr="002F088A">
        <w:rPr>
          <w:rFonts w:ascii="Calibri" w:hAnsi="Calibri" w:cs="Calibri"/>
          <w:lang w:val="pt-PT"/>
        </w:rPr>
        <w:t xml:space="preserve"> </w:t>
      </w:r>
      <w:r w:rsidR="00D92400">
        <w:rPr>
          <w:lang w:val="pt-PT"/>
        </w:rPr>
        <w:t>possui um profundo e abrangente enraizamento territorial, congregando entre os seus associados diversas entidades com relevo na região, de natureza pública e privada, com e sem fins lucrativos. Esta rede institucional de parceiros – reforçada por um conjunto de Protocolos e Acordos de Parceria expressamente firmados no âmbito deste projeto,</w:t>
      </w:r>
      <w:r w:rsidR="00D92400" w:rsidRPr="002453A7">
        <w:rPr>
          <w:lang w:val="pt-PT"/>
        </w:rPr>
        <w:t xml:space="preserve"> </w:t>
      </w:r>
      <w:r w:rsidR="00D92400">
        <w:rPr>
          <w:lang w:val="pt-PT"/>
        </w:rPr>
        <w:t>com municípios, comunidades intermunicipais, juntas de freguesia, institutos de ensino politécnico e associações culturais (cf. ponto dos “Parceiros e tipo parcerias”) – constitui um precioso recurso de que esta Entidade dispõe para assegurar uma execução bem sucedida, cumprindo os objetivos gerais e específicos formulados e as metas que se propõe atingir.</w:t>
      </w:r>
    </w:p>
    <w:p w:rsidR="00D92400" w:rsidRDefault="00D92400" w:rsidP="00D92400">
      <w:pPr>
        <w:jc w:val="both"/>
        <w:rPr>
          <w:lang w:val="pt-PT"/>
        </w:rPr>
      </w:pPr>
      <w:r>
        <w:rPr>
          <w:lang w:val="pt-PT"/>
        </w:rPr>
        <w:t xml:space="preserve">Importa referir, por outro lado, que o próprio </w:t>
      </w:r>
      <w:r w:rsidRPr="002F088A">
        <w:rPr>
          <w:rFonts w:ascii="Calibri" w:hAnsi="Calibri" w:cs="Calibri"/>
          <w:lang w:val="pt-PT"/>
        </w:rPr>
        <w:t xml:space="preserve">Turismo do Alentejo </w:t>
      </w:r>
      <w:r>
        <w:rPr>
          <w:rFonts w:ascii="Calibri" w:hAnsi="Calibri" w:cs="Calibri"/>
          <w:lang w:val="pt-PT"/>
        </w:rPr>
        <w:t>ERT</w:t>
      </w:r>
      <w:r>
        <w:rPr>
          <w:lang w:val="pt-PT"/>
        </w:rPr>
        <w:t xml:space="preserve"> possui uma presença descentralizada por toda a região, o que certamente também poderá auxiliar num contacto mais direto e facilitado com os diferentes territórios e comunidades detentoras de PCI. Com efeito, embora a sede desta Entidade esteja localizada em Beja, existem delegações em Portalegre, Santiago do Cacém e Évora. </w:t>
      </w:r>
    </w:p>
    <w:p w:rsidR="001362BD" w:rsidRDefault="001362BD" w:rsidP="00D92400">
      <w:pPr>
        <w:jc w:val="both"/>
        <w:rPr>
          <w:lang w:val="pt-PT"/>
        </w:rPr>
      </w:pPr>
    </w:p>
    <w:p w:rsidR="00D92400" w:rsidRDefault="00980294" w:rsidP="00D92400">
      <w:pPr>
        <w:jc w:val="both"/>
        <w:rPr>
          <w:lang w:val="pt-PT"/>
        </w:rPr>
      </w:pPr>
      <w:r>
        <w:rPr>
          <w:lang w:val="pt-PT"/>
        </w:rPr>
        <w:t xml:space="preserve">4. </w:t>
      </w:r>
      <w:r w:rsidR="00D92400" w:rsidRPr="007966E6">
        <w:rPr>
          <w:lang w:val="pt-PT"/>
        </w:rPr>
        <w:t xml:space="preserve">Finalmente, referir ainda que, conforme se poderá comprovar na documentação anexa a esta candidatura, o </w:t>
      </w:r>
      <w:r w:rsidR="00D92400" w:rsidRPr="007966E6">
        <w:rPr>
          <w:rFonts w:ascii="Calibri" w:hAnsi="Calibri" w:cs="Calibri"/>
          <w:lang w:val="pt-PT"/>
        </w:rPr>
        <w:t xml:space="preserve">Turismo do Alentejo ERT </w:t>
      </w:r>
      <w:r w:rsidR="00D92400" w:rsidRPr="007966E6">
        <w:rPr>
          <w:lang w:val="pt-PT"/>
        </w:rPr>
        <w:t>compromete-se a inscrever as ações da operação “Ativação, Animação e Dinamização do Património Cultural Imaterial do Alentejo e do Ribatejo” no Plano de Atividade e Orçamento para o ano 2018, estando as mesmas já inscritas no Plano de Atividade e Orçamentos de 2016, na rubrica “Animação e Dinamização do Património Imaterial do Alentejo e do Ribatejo”, e no Plano de Atividade e Orçamentos de 2017, na rubrica “Ativação, Animação e Dinamização do Património Cultural Imaterial do Alentejo e do Ribatejo”.</w:t>
      </w:r>
    </w:p>
    <w:p w:rsidR="00753F11" w:rsidRPr="00D92400" w:rsidRDefault="00F03558">
      <w:pPr>
        <w:rPr>
          <w:lang w:val="pt-PT"/>
        </w:rPr>
      </w:pPr>
    </w:p>
    <w:sectPr w:rsidR="00753F11" w:rsidRPr="00D92400" w:rsidSect="001E128C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2D7" w:rsidRDefault="003B12D7" w:rsidP="00D00BB8">
      <w:pPr>
        <w:spacing w:after="0" w:line="240" w:lineRule="auto"/>
      </w:pPr>
      <w:r>
        <w:separator/>
      </w:r>
    </w:p>
  </w:endnote>
  <w:endnote w:type="continuationSeparator" w:id="0">
    <w:p w:rsidR="003B12D7" w:rsidRDefault="003B12D7" w:rsidP="00D0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3520525"/>
      <w:docPartObj>
        <w:docPartGallery w:val="Page Numbers (Bottom of Page)"/>
        <w:docPartUnique/>
      </w:docPartObj>
    </w:sdtPr>
    <w:sdtEndPr/>
    <w:sdtContent>
      <w:p w:rsidR="00D00BB8" w:rsidRDefault="001E128C">
        <w:pPr>
          <w:pStyle w:val="Rodap"/>
          <w:jc w:val="right"/>
        </w:pPr>
        <w:r>
          <w:fldChar w:fldCharType="begin"/>
        </w:r>
        <w:r w:rsidR="00D00BB8">
          <w:instrText>PAGE   \* MERGEFORMAT</w:instrText>
        </w:r>
        <w:r>
          <w:fldChar w:fldCharType="separate"/>
        </w:r>
        <w:r w:rsidR="00F03558" w:rsidRPr="00F03558">
          <w:rPr>
            <w:noProof/>
            <w:lang w:val="pt-PT"/>
          </w:rPr>
          <w:t>1</w:t>
        </w:r>
        <w:r>
          <w:fldChar w:fldCharType="end"/>
        </w:r>
      </w:p>
    </w:sdtContent>
  </w:sdt>
  <w:p w:rsidR="00D00BB8" w:rsidRDefault="00D00BB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2D7" w:rsidRDefault="003B12D7" w:rsidP="00D00BB8">
      <w:pPr>
        <w:spacing w:after="0" w:line="240" w:lineRule="auto"/>
      </w:pPr>
      <w:r>
        <w:separator/>
      </w:r>
    </w:p>
  </w:footnote>
  <w:footnote w:type="continuationSeparator" w:id="0">
    <w:p w:rsidR="003B12D7" w:rsidRDefault="003B12D7" w:rsidP="00D00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952F0"/>
    <w:multiLevelType w:val="hybridMultilevel"/>
    <w:tmpl w:val="1E7027F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A29CB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12C17DC"/>
    <w:multiLevelType w:val="hybridMultilevel"/>
    <w:tmpl w:val="E9FACF2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76DA"/>
    <w:multiLevelType w:val="hybridMultilevel"/>
    <w:tmpl w:val="8234774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00"/>
    <w:rsid w:val="001362BD"/>
    <w:rsid w:val="001E128C"/>
    <w:rsid w:val="002778D5"/>
    <w:rsid w:val="003B12D7"/>
    <w:rsid w:val="005B2491"/>
    <w:rsid w:val="005D1166"/>
    <w:rsid w:val="00646B03"/>
    <w:rsid w:val="006D19BC"/>
    <w:rsid w:val="007808BE"/>
    <w:rsid w:val="00980294"/>
    <w:rsid w:val="00B25C03"/>
    <w:rsid w:val="00D00BB8"/>
    <w:rsid w:val="00D15F62"/>
    <w:rsid w:val="00D92400"/>
    <w:rsid w:val="00F03558"/>
    <w:rsid w:val="00F34693"/>
    <w:rsid w:val="00FB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C8BD6-20B5-4338-84FE-AE12177E3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400"/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2400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D00B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00BB8"/>
    <w:rPr>
      <w:lang w:val="en-GB"/>
    </w:rPr>
  </w:style>
  <w:style w:type="paragraph" w:styleId="Rodap">
    <w:name w:val="footer"/>
    <w:basedOn w:val="Normal"/>
    <w:link w:val="RodapCarter"/>
    <w:uiPriority w:val="99"/>
    <w:unhideWhenUsed/>
    <w:rsid w:val="00D00B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00BB8"/>
    <w:rPr>
      <w:lang w:val="en-GB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77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778D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1252</Words>
  <Characters>6766</Characters>
  <Application>Microsoft Office Word</Application>
  <DocSecurity>4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Pérez Babo</dc:creator>
  <cp:lastModifiedBy>Elisa Pérez Babo</cp:lastModifiedBy>
  <cp:revision>2</cp:revision>
  <dcterms:created xsi:type="dcterms:W3CDTF">2016-07-27T16:42:00Z</dcterms:created>
  <dcterms:modified xsi:type="dcterms:W3CDTF">2016-07-27T16:42:00Z</dcterms:modified>
</cp:coreProperties>
</file>